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1"/>
          <w:color w:val="auto"/>
          <w:sz w:val="64"/>
          <w:szCs w:val="64"/>
          <w:u w:val="single"/>
          <w:shd w:val="clear" w:color="000000" w:fill="auto"/>
          <w:rFonts w:ascii="Segoe UI" w:eastAsia="Segoe UI" w:hAnsi="Segoe UI" w:cs="Segoe UI"/>
          <w:lang w:val="fr-FR"/>
        </w:rPr>
        <w:t xml:space="preserve">Menu à 19€</w:t>
      </w:r>
      <w:r>
        <w:rPr>
          <w:b w:val="0"/>
          <w:color w:val="auto"/>
          <w:sz w:val="64"/>
          <w:szCs w:val="64"/>
          <w:shd w:val="clear" w:color="000000" w:fill="auto"/>
          <w:rFonts w:ascii="Segoe UI" w:eastAsia="Segoe UI" w:hAnsi="Segoe UI" w:cs="Segoe UI"/>
          <w:lang w:val="fr-FR"/>
        </w:rPr>
        <w:t xml:space="preserve">       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(mercredi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>22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 et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>29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 mars midi et soir,               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jeudi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>23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 et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>30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 mars midi et soir,              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vendredi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>24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 et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>31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 mars midi)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Bruschetta de Langouille Labbé Simon      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et caviar d’aubergines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ou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Salade d’endives aux gésiers et aux noix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*******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Sauté de poulet à la crème et champignons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ou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Retour de pêche, mousseline de carottes    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au citron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*******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Panna Cotta pistache et coulis fraises - 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framboises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ou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Poire au vin chaud, ganache choco-lait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1"/>
          <w:color w:val="auto"/>
          <w:sz w:val="64"/>
          <w:szCs w:val="64"/>
          <w:u w:val="single"/>
          <w:shd w:val="clear" w:color="000000" w:fill="auto"/>
          <w:rFonts w:ascii="Segoe UI" w:eastAsia="Segoe UI" w:hAnsi="Segoe UI" w:cs="Segoe UI"/>
          <w:lang w:val="fr-FR"/>
        </w:rPr>
        <w:t xml:space="preserve">Menu à 29€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              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(vendredi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>24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 et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31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mars soir,                   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samedi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25 mars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 et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01 avril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 midi et soir,                   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dimanche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26 mars et 02 avril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 midi)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Ravioles croustillantes au chèvre frais       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et aux escargots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ou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Saumon fumé, crème montée à l’aneth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*******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Retour de pêche,                      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condiment butternutt - tahini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ou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Poire de boeuf, sauce béarnaise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*******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Verrine façon tarte au citron meringuée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ou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Coulant au chocolat noir,               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glace palet breton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6838" w:h="11906" w:orient="landscape"/>
      <w:pgMar w:top="305" w:left="1440" w:bottom="5" w:right="1701" w:header="708" w:footer="708" w:gutter="0"/>
      <w:pgNumType w:fmt="decimal"/>
      <w:docGrid w:type="default" w:linePitch="360" w:charSpace="0"/>
      <w:cols w:equalWidth="1" w:num="2" w:sep="0" w:space="4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  <w:spacing w:after="160"/>
        <w:rPr/>
      </w:pPr>
    </w:pPrDefault>
    <w:rPrDefault>
      <w:rPr>
        <w:color w:val="auto"/>
        <w:sz w:val="20"/>
        <w:szCs w:val="20"/>
        <w:shd w:val="clear" w:color="000000" w:fill="auto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0"/>
      <w:szCs w:val="20"/>
      <w:shd w:val="clear" w:color="000000" w:fill="auto"/>
      <w:rFonts w:ascii="Segoe UI" w:eastAsia="Segoe UI" w:hAnsi="Segoe UI" w:cs="Segoe UI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0"/>
      <w:szCs w:val="20"/>
      <w:shd w:val="clear" w:color="000000" w:fill="auto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styleId="PO7" w:type="paragraph">
    <w:name w:val="heading 1"/>
    <w:basedOn w:val="PO1"/>
    <w:next w:val="PO1"/>
    <w:qFormat/>
    <w:uiPriority w:val="7"/>
    <w:pPr>
      <w:rPr/>
      <w:outlineLvl w:val="1"/>
    </w:pPr>
    <w:rPr>
      <w:sz w:val="28"/>
      <w:szCs w:val="28"/>
      <w:shd w:val="clear" w:color="000000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30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Restaurant Le Roz O</dc:creator>
  <cp:lastModifiedBy/>
</cp:coreProperties>
</file>